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F01P.0.200495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CBS-L-30024114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Landgericht Cottbus, Sicherheitstechnische Ertüchtigung Fenster, Tischlerarbeiten - Fenster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Tischlerarbeiten - Fenster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